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528C" w14:textId="77777777" w:rsidR="00417961" w:rsidRPr="00417961" w:rsidRDefault="00417961" w:rsidP="00417961">
      <w:pPr>
        <w:keepNext/>
        <w:jc w:val="center"/>
        <w:outlineLvl w:val="0"/>
        <w:rPr>
          <w:b/>
          <w:sz w:val="26"/>
          <w:u w:val="single"/>
        </w:rPr>
      </w:pPr>
      <w:bookmarkStart w:id="0" w:name="_GoBack"/>
      <w:bookmarkEnd w:id="0"/>
      <w:r w:rsidRPr="00417961">
        <w:rPr>
          <w:b/>
          <w:sz w:val="26"/>
          <w:u w:val="single"/>
        </w:rPr>
        <w:t>PRODUCT DATA SHEET</w:t>
      </w:r>
    </w:p>
    <w:p w14:paraId="125992DD" w14:textId="77777777" w:rsidR="00417961" w:rsidRPr="00A11C0F" w:rsidRDefault="00417961" w:rsidP="00417961">
      <w:pPr>
        <w:widowControl w:val="0"/>
        <w:jc w:val="center"/>
        <w:rPr>
          <w:b/>
          <w:sz w:val="26"/>
        </w:rPr>
      </w:pPr>
      <w:r w:rsidRPr="00A11C0F">
        <w:rPr>
          <w:b/>
          <w:sz w:val="26"/>
        </w:rPr>
        <w:t>AEC PREMIER STRAW</w:t>
      </w:r>
      <w:r w:rsidRPr="00A11C0F">
        <w:rPr>
          <w:b/>
          <w:sz w:val="32"/>
          <w:vertAlign w:val="superscript"/>
        </w:rPr>
        <w:t>®</w:t>
      </w:r>
      <w:r w:rsidRPr="00A11C0F">
        <w:rPr>
          <w:b/>
          <w:sz w:val="26"/>
        </w:rPr>
        <w:t xml:space="preserve"> DOUBLE NET FIBRENET</w:t>
      </w:r>
      <w:r w:rsidRPr="00A11C0F">
        <w:rPr>
          <w:b/>
          <w:sz w:val="26"/>
          <w:vertAlign w:val="superscript"/>
        </w:rPr>
        <w:t>™</w:t>
      </w:r>
    </w:p>
    <w:p w14:paraId="1163DF23" w14:textId="77777777" w:rsidR="00417961" w:rsidRPr="00417961" w:rsidRDefault="00417961" w:rsidP="00417961">
      <w:pPr>
        <w:widowControl w:val="0"/>
        <w:jc w:val="center"/>
        <w:rPr>
          <w:sz w:val="18"/>
        </w:rPr>
      </w:pPr>
    </w:p>
    <w:p w14:paraId="3F73F3B1" w14:textId="77777777" w:rsidR="00417961" w:rsidRPr="00417961" w:rsidRDefault="00417961" w:rsidP="00417961">
      <w:pPr>
        <w:jc w:val="both"/>
        <w:rPr>
          <w:b/>
          <w:sz w:val="22"/>
        </w:rPr>
      </w:pPr>
      <w:r w:rsidRPr="00417961">
        <w:rPr>
          <w:b/>
          <w:sz w:val="22"/>
        </w:rPr>
        <w:t>DESCRIPTION</w:t>
      </w:r>
    </w:p>
    <w:p w14:paraId="5E58AD0F" w14:textId="77777777" w:rsidR="00417961" w:rsidRPr="00417961" w:rsidRDefault="00417961" w:rsidP="00417961">
      <w:pPr>
        <w:jc w:val="both"/>
        <w:rPr>
          <w:sz w:val="22"/>
        </w:rPr>
      </w:pPr>
      <w:r w:rsidRPr="00417961">
        <w:rPr>
          <w:sz w:val="22"/>
        </w:rPr>
        <w:t>AEC Premier Straw</w:t>
      </w:r>
      <w:r w:rsidRPr="00417961">
        <w:rPr>
          <w:b/>
          <w:sz w:val="22"/>
        </w:rPr>
        <w:t xml:space="preserve"> </w:t>
      </w:r>
      <w:r w:rsidRPr="00417961">
        <w:rPr>
          <w:sz w:val="22"/>
        </w:rPr>
        <w:t>Double Net FibreNet erosion control blanket (ECB) consists of the finest available agricultural straw with 75% four-inch</w:t>
      </w:r>
      <w:r w:rsidR="00C5300E">
        <w:rPr>
          <w:sz w:val="22"/>
        </w:rPr>
        <w:t xml:space="preserve"> fibers or greater fiber length.</w:t>
      </w:r>
      <w:r w:rsidRPr="00417961">
        <w:rPr>
          <w:sz w:val="22"/>
        </w:rPr>
        <w:t xml:space="preserve">  The straw fibers are evenly distributed throughout the entire area of the blanket.  The top and bottom of each blanket is covered with 100% biodegradable jute netting.  The product is 100% biodegradable</w:t>
      </w:r>
      <w:r w:rsidR="007F2B08">
        <w:rPr>
          <w:sz w:val="22"/>
        </w:rPr>
        <w:t xml:space="preserve"> when biodegradable thread is ordered</w:t>
      </w:r>
      <w:r w:rsidRPr="00417961">
        <w:rPr>
          <w:sz w:val="22"/>
        </w:rPr>
        <w:t xml:space="preserve">.  </w:t>
      </w:r>
      <w:r w:rsidRPr="00417961">
        <w:rPr>
          <w:sz w:val="22"/>
          <w:szCs w:val="22"/>
        </w:rPr>
        <w:t>AEC Premier Straw Double Net FibreNet shall be manufactured in the U.S.A.</w:t>
      </w:r>
    </w:p>
    <w:p w14:paraId="0AF3F789" w14:textId="77777777" w:rsidR="00417961" w:rsidRPr="00417961" w:rsidRDefault="00417961" w:rsidP="00417961">
      <w:pPr>
        <w:jc w:val="both"/>
        <w:rPr>
          <w:sz w:val="22"/>
        </w:rPr>
      </w:pPr>
    </w:p>
    <w:p w14:paraId="4C6C0980" w14:textId="77777777" w:rsidR="00417961" w:rsidRPr="00417961" w:rsidRDefault="00417961" w:rsidP="00417961">
      <w:pPr>
        <w:jc w:val="both"/>
        <w:rPr>
          <w:sz w:val="22"/>
        </w:rPr>
      </w:pPr>
      <w:r w:rsidRPr="00417961">
        <w:rPr>
          <w:sz w:val="22"/>
          <w:szCs w:val="22"/>
        </w:rPr>
        <w:t xml:space="preserve">AEC Premier Straw Double Net FibreNet has a design soil loss ratio (event-based RUSLE C factor) of .05 and is typically suitable for slopes up to 2H:1V.  AEC Premier Straw Double Net FibreNet is rated for channel flows up to 7.0 ft/s (2.1 m/s) and 1.75 </w:t>
      </w:r>
      <w:proofErr w:type="spellStart"/>
      <w:r w:rsidRPr="00417961">
        <w:rPr>
          <w:sz w:val="22"/>
          <w:szCs w:val="22"/>
        </w:rPr>
        <w:t>lb</w:t>
      </w:r>
      <w:proofErr w:type="spellEnd"/>
      <w:r w:rsidRPr="00417961">
        <w:rPr>
          <w:sz w:val="22"/>
          <w:szCs w:val="22"/>
        </w:rPr>
        <w:t>/ft</w:t>
      </w:r>
      <w:r w:rsidRPr="00417961">
        <w:rPr>
          <w:sz w:val="22"/>
          <w:szCs w:val="22"/>
          <w:vertAlign w:val="superscript"/>
        </w:rPr>
        <w:t>2</w:t>
      </w:r>
      <w:r w:rsidRPr="00417961">
        <w:rPr>
          <w:sz w:val="22"/>
          <w:szCs w:val="22"/>
        </w:rPr>
        <w:t xml:space="preserve"> (84 Pa) shear stress.</w:t>
      </w:r>
    </w:p>
    <w:p w14:paraId="67B55F52" w14:textId="77777777" w:rsidR="00417961" w:rsidRPr="00417961" w:rsidRDefault="00417961" w:rsidP="00417961">
      <w:pPr>
        <w:jc w:val="both"/>
        <w:rPr>
          <w:b/>
          <w:sz w:val="22"/>
        </w:rPr>
      </w:pPr>
    </w:p>
    <w:p w14:paraId="3416B53D" w14:textId="77777777" w:rsidR="00417961" w:rsidRPr="00417961" w:rsidRDefault="00417961" w:rsidP="00417961">
      <w:pPr>
        <w:jc w:val="both"/>
        <w:rPr>
          <w:b/>
          <w:sz w:val="22"/>
        </w:rPr>
      </w:pPr>
      <w:r w:rsidRPr="00417961">
        <w:rPr>
          <w:b/>
          <w:sz w:val="22"/>
        </w:rPr>
        <w:t>PHYSICAL PROPERTIES</w:t>
      </w:r>
    </w:p>
    <w:p w14:paraId="6633C6F1" w14:textId="77777777" w:rsidR="00417961" w:rsidRPr="00417961" w:rsidRDefault="00417961" w:rsidP="00417961">
      <w:pPr>
        <w:jc w:val="both"/>
        <w:rPr>
          <w:sz w:val="22"/>
        </w:rPr>
      </w:pPr>
      <w:r w:rsidRPr="00417961">
        <w:rPr>
          <w:sz w:val="22"/>
        </w:rPr>
        <w:t>AEC Premier Straw Double Net FibreNet measurements at time of manufacturing:</w:t>
      </w:r>
    </w:p>
    <w:tbl>
      <w:tblPr>
        <w:tblW w:w="6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3"/>
        <w:gridCol w:w="2147"/>
        <w:gridCol w:w="2147"/>
      </w:tblGrid>
      <w:tr w:rsidR="00FB2E08" w:rsidRPr="00417961" w14:paraId="01084AC3" w14:textId="77777777" w:rsidTr="00FB2E08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63E6F6" w14:textId="77777777" w:rsidR="00FB2E08" w:rsidRPr="00417961" w:rsidRDefault="00FB2E08" w:rsidP="00417961">
            <w:pPr>
              <w:jc w:val="center"/>
              <w:rPr>
                <w:b/>
              </w:rPr>
            </w:pPr>
            <w:r w:rsidRPr="00417961">
              <w:rPr>
                <w:b/>
              </w:rPr>
              <w:t>Width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A05C48" w14:textId="77777777" w:rsidR="00FB2E08" w:rsidRPr="00417961" w:rsidRDefault="00FB2E08" w:rsidP="00417961">
            <w:pPr>
              <w:jc w:val="center"/>
            </w:pPr>
            <w:r w:rsidRPr="00417961">
              <w:t>8.0 ft (2.4 m)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12C2C" w14:textId="77777777" w:rsidR="00FB2E08" w:rsidRPr="0051116F" w:rsidRDefault="00FB2E08" w:rsidP="00655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 ft (4.9 m)</w:t>
            </w:r>
          </w:p>
        </w:tc>
      </w:tr>
      <w:tr w:rsidR="00FB2E08" w:rsidRPr="00417961" w14:paraId="2BF3F07C" w14:textId="77777777" w:rsidTr="00FB2E08"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8C5DA" w14:textId="77777777" w:rsidR="00FB2E08" w:rsidRPr="00417961" w:rsidRDefault="00FB2E08" w:rsidP="00417961">
            <w:pPr>
              <w:jc w:val="center"/>
              <w:rPr>
                <w:b/>
              </w:rPr>
            </w:pPr>
            <w:r w:rsidRPr="00417961">
              <w:rPr>
                <w:b/>
              </w:rPr>
              <w:t>Length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3AF9B6" w14:textId="77777777" w:rsidR="00FB2E08" w:rsidRPr="00417961" w:rsidRDefault="00FB2E08" w:rsidP="00417961">
            <w:pPr>
              <w:jc w:val="center"/>
            </w:pPr>
            <w:r w:rsidRPr="00417961">
              <w:t>112.5 ft (34.3 m)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8AA54A" w14:textId="77777777" w:rsidR="00FB2E08" w:rsidRPr="0051116F" w:rsidRDefault="00FB2E08" w:rsidP="00655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 ft (34.29 m)</w:t>
            </w:r>
          </w:p>
        </w:tc>
      </w:tr>
      <w:tr w:rsidR="00FB2E08" w:rsidRPr="00417961" w14:paraId="27A6C16D" w14:textId="77777777" w:rsidTr="00FB2E08"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5D8E67" w14:textId="77777777" w:rsidR="00FB2E08" w:rsidRPr="00417961" w:rsidRDefault="00FB2E08" w:rsidP="00417961">
            <w:pPr>
              <w:jc w:val="center"/>
              <w:rPr>
                <w:b/>
              </w:rPr>
            </w:pPr>
            <w:r w:rsidRPr="00417961">
              <w:rPr>
                <w:b/>
              </w:rPr>
              <w:t>Area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CD897" w14:textId="77777777" w:rsidR="00FB2E08" w:rsidRPr="00417961" w:rsidRDefault="00FB2E08" w:rsidP="00417961">
            <w:pPr>
              <w:jc w:val="center"/>
            </w:pPr>
            <w:r w:rsidRPr="00417961">
              <w:t>100.0 yd</w:t>
            </w:r>
            <w:r w:rsidRPr="00417961">
              <w:rPr>
                <w:vertAlign w:val="superscript"/>
              </w:rPr>
              <w:t>2</w:t>
            </w:r>
            <w:r w:rsidRPr="00417961">
              <w:t xml:space="preserve"> (83.6 m</w:t>
            </w:r>
            <w:r w:rsidRPr="00417961">
              <w:rPr>
                <w:vertAlign w:val="superscript"/>
              </w:rPr>
              <w:t>2</w:t>
            </w:r>
            <w:r w:rsidRPr="00417961">
              <w:t>)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DE428" w14:textId="77777777" w:rsidR="00FB2E08" w:rsidRPr="0051116F" w:rsidRDefault="00FB2E08" w:rsidP="00655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 yd² (167.2 m²)</w:t>
            </w:r>
          </w:p>
        </w:tc>
      </w:tr>
      <w:tr w:rsidR="00FB2E08" w:rsidRPr="00417961" w14:paraId="78ADA7F1" w14:textId="77777777" w:rsidTr="00FB2E08"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5745D8" w14:textId="77777777" w:rsidR="00FB2E08" w:rsidRPr="00417961" w:rsidRDefault="00FB2E08" w:rsidP="004A711C">
            <w:pPr>
              <w:jc w:val="center"/>
              <w:rPr>
                <w:b/>
              </w:rPr>
            </w:pPr>
            <w:proofErr w:type="spellStart"/>
            <w:r w:rsidRPr="00417961">
              <w:rPr>
                <w:b/>
              </w:rPr>
              <w:t>Weight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1F41BE" w14:textId="77777777" w:rsidR="00FB2E08" w:rsidRPr="00417961" w:rsidRDefault="00FB2E08" w:rsidP="00417961">
            <w:pPr>
              <w:jc w:val="center"/>
            </w:pPr>
            <w:r w:rsidRPr="00417961">
              <w:t xml:space="preserve">50.0 </w:t>
            </w:r>
            <w:proofErr w:type="spellStart"/>
            <w:r w:rsidRPr="00417961">
              <w:t>lb</w:t>
            </w:r>
            <w:proofErr w:type="spellEnd"/>
            <w:r w:rsidRPr="00417961">
              <w:t xml:space="preserve"> (22.7 kg)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29DA6E" w14:textId="77777777" w:rsidR="00FB2E08" w:rsidRPr="0051116F" w:rsidRDefault="00FB2E08" w:rsidP="00655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100.0 </w:t>
            </w:r>
            <w:proofErr w:type="spellStart"/>
            <w:r>
              <w:rPr>
                <w:sz w:val="22"/>
                <w:szCs w:val="22"/>
              </w:rPr>
              <w:t>lb</w:t>
            </w:r>
            <w:proofErr w:type="spellEnd"/>
            <w:r>
              <w:rPr>
                <w:sz w:val="22"/>
                <w:szCs w:val="22"/>
              </w:rPr>
              <w:t xml:space="preserve"> (45.4 kg)</w:t>
            </w:r>
          </w:p>
        </w:tc>
      </w:tr>
      <w:tr w:rsidR="00FB2E08" w:rsidRPr="00417961" w14:paraId="1992FB41" w14:textId="77777777" w:rsidTr="00FB2E08"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0BDAA" w14:textId="77777777" w:rsidR="00FB2E08" w:rsidRPr="00417961" w:rsidRDefault="00FB2E08" w:rsidP="00417961">
            <w:pPr>
              <w:jc w:val="center"/>
              <w:rPr>
                <w:b/>
              </w:rPr>
            </w:pPr>
            <w:r w:rsidRPr="00417961">
              <w:rPr>
                <w:b/>
              </w:rPr>
              <w:t xml:space="preserve">Mass per Unit Area           </w:t>
            </w:r>
            <w:proofErr w:type="gramStart"/>
            <w:r w:rsidRPr="00417961">
              <w:rPr>
                <w:b/>
              </w:rPr>
              <w:t xml:space="preserve">   (</w:t>
            </w:r>
            <w:proofErr w:type="gramEnd"/>
            <w:r w:rsidRPr="00417961">
              <w:rPr>
                <w:b/>
              </w:rPr>
              <w:fldChar w:fldCharType="begin"/>
            </w:r>
            <w:r w:rsidRPr="00417961">
              <w:rPr>
                <w:b/>
              </w:rPr>
              <w:instrText>symbol 177 \f "Symbol" \s 11</w:instrText>
            </w:r>
            <w:r w:rsidRPr="00417961">
              <w:rPr>
                <w:b/>
              </w:rPr>
              <w:fldChar w:fldCharType="separate"/>
            </w:r>
            <w:r w:rsidRPr="00417961">
              <w:rPr>
                <w:rFonts w:ascii="Symbol" w:hAnsi="Symbol"/>
                <w:b/>
              </w:rPr>
              <w:t>±</w:t>
            </w:r>
            <w:r w:rsidRPr="00417961">
              <w:rPr>
                <w:b/>
              </w:rPr>
              <w:fldChar w:fldCharType="end"/>
            </w:r>
            <w:r w:rsidRPr="00417961">
              <w:rPr>
                <w:b/>
              </w:rPr>
              <w:t xml:space="preserve"> 10%)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8F900" w14:textId="77777777" w:rsidR="00FB2E08" w:rsidRPr="00417961" w:rsidRDefault="00FB2E08" w:rsidP="00417961">
            <w:pPr>
              <w:jc w:val="center"/>
            </w:pPr>
            <w:r w:rsidRPr="00417961">
              <w:t xml:space="preserve">0.50 </w:t>
            </w:r>
            <w:proofErr w:type="spellStart"/>
            <w:r w:rsidRPr="00417961">
              <w:t>lb</w:t>
            </w:r>
            <w:proofErr w:type="spellEnd"/>
            <w:r w:rsidRPr="00417961">
              <w:t>/yd</w:t>
            </w:r>
            <w:r w:rsidRPr="00417961">
              <w:rPr>
                <w:vertAlign w:val="superscript"/>
              </w:rPr>
              <w:t xml:space="preserve">2                 </w:t>
            </w:r>
            <w:proofErr w:type="gramStart"/>
            <w:r w:rsidRPr="00417961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 xml:space="preserve"> </w:t>
            </w:r>
            <w:r w:rsidRPr="00417961">
              <w:t>(</w:t>
            </w:r>
            <w:proofErr w:type="gramEnd"/>
            <w:r w:rsidRPr="00417961">
              <w:t>0.27  kg/m</w:t>
            </w:r>
            <w:r w:rsidRPr="00417961">
              <w:rPr>
                <w:vertAlign w:val="superscript"/>
              </w:rPr>
              <w:t>2</w:t>
            </w:r>
            <w:r w:rsidRPr="00417961">
              <w:t>)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855176" w14:textId="77777777" w:rsidR="00FB2E08" w:rsidRPr="00417961" w:rsidRDefault="00FB2E08" w:rsidP="00655D9C">
            <w:pPr>
              <w:jc w:val="center"/>
            </w:pPr>
            <w:r w:rsidRPr="00417961">
              <w:t xml:space="preserve">0.50 </w:t>
            </w:r>
            <w:proofErr w:type="spellStart"/>
            <w:r w:rsidRPr="00417961">
              <w:t>lb</w:t>
            </w:r>
            <w:proofErr w:type="spellEnd"/>
            <w:r w:rsidRPr="00417961">
              <w:t>/yd</w:t>
            </w:r>
            <w:r w:rsidRPr="00417961">
              <w:rPr>
                <w:vertAlign w:val="superscript"/>
              </w:rPr>
              <w:t xml:space="preserve">2                 </w:t>
            </w:r>
            <w:proofErr w:type="gramStart"/>
            <w:r w:rsidRPr="00417961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 xml:space="preserve"> </w:t>
            </w:r>
            <w:r w:rsidRPr="00417961">
              <w:t>(</w:t>
            </w:r>
            <w:proofErr w:type="gramEnd"/>
            <w:r w:rsidRPr="00417961">
              <w:t>0.27  kg/m</w:t>
            </w:r>
            <w:r w:rsidRPr="00417961">
              <w:rPr>
                <w:vertAlign w:val="superscript"/>
              </w:rPr>
              <w:t>2</w:t>
            </w:r>
            <w:r w:rsidRPr="00417961">
              <w:t>)</w:t>
            </w:r>
          </w:p>
        </w:tc>
      </w:tr>
      <w:tr w:rsidR="00FB2E08" w:rsidRPr="00417961" w14:paraId="15C8FBC7" w14:textId="77777777" w:rsidTr="00934B0E"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DA8DB" w14:textId="77777777" w:rsidR="00FB2E08" w:rsidRPr="00417961" w:rsidRDefault="00FB2E08" w:rsidP="00417961">
            <w:pPr>
              <w:jc w:val="center"/>
              <w:rPr>
                <w:b/>
              </w:rPr>
            </w:pPr>
            <w:r w:rsidRPr="00417961">
              <w:rPr>
                <w:b/>
              </w:rPr>
              <w:t>Net Openings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3B4E6" w14:textId="77777777" w:rsidR="00FB2E08" w:rsidRPr="00417961" w:rsidRDefault="00FB2E08" w:rsidP="00417961">
            <w:pPr>
              <w:jc w:val="center"/>
            </w:pPr>
            <w:r w:rsidRPr="00417961">
              <w:rPr>
                <w:rFonts w:ascii="Calibri" w:hAnsi="Calibri" w:cs="Calibri"/>
              </w:rPr>
              <w:t>≈</w:t>
            </w:r>
            <w:r w:rsidRPr="00417961">
              <w:t xml:space="preserve"> 0.5 in x 1.0 in     </w:t>
            </w:r>
            <w:proofErr w:type="gramStart"/>
            <w:r w:rsidRPr="00417961">
              <w:t xml:space="preserve">   (</w:t>
            </w:r>
            <w:proofErr w:type="gramEnd"/>
            <w:r w:rsidRPr="00417961">
              <w:t>12.7 mm x 25.4 mm)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F9F25" w14:textId="77777777" w:rsidR="00FB2E08" w:rsidRPr="00417961" w:rsidRDefault="00FB2E08" w:rsidP="00655D9C">
            <w:pPr>
              <w:jc w:val="center"/>
            </w:pPr>
            <w:r w:rsidRPr="00417961">
              <w:rPr>
                <w:rFonts w:ascii="Calibri" w:hAnsi="Calibri" w:cs="Calibri"/>
              </w:rPr>
              <w:t>≈</w:t>
            </w:r>
            <w:r w:rsidRPr="00417961">
              <w:t xml:space="preserve"> 0.5 in x 1.0 in     </w:t>
            </w:r>
            <w:proofErr w:type="gramStart"/>
            <w:r w:rsidRPr="00417961">
              <w:t xml:space="preserve">   (</w:t>
            </w:r>
            <w:proofErr w:type="gramEnd"/>
            <w:r w:rsidRPr="00417961">
              <w:t>12.7 mm x 25.4 mm)</w:t>
            </w:r>
          </w:p>
        </w:tc>
      </w:tr>
    </w:tbl>
    <w:p w14:paraId="5A6FB0A5" w14:textId="77777777" w:rsidR="00417961" w:rsidRPr="00417961" w:rsidRDefault="00417961" w:rsidP="00417961">
      <w:pPr>
        <w:jc w:val="both"/>
        <w:rPr>
          <w:sz w:val="18"/>
        </w:rPr>
      </w:pPr>
    </w:p>
    <w:p w14:paraId="09D8A25B" w14:textId="77777777" w:rsidR="00417961" w:rsidRPr="00417961" w:rsidRDefault="00417961" w:rsidP="00417961">
      <w:pPr>
        <w:jc w:val="both"/>
        <w:rPr>
          <w:b/>
          <w:sz w:val="22"/>
        </w:rPr>
      </w:pPr>
      <w:r w:rsidRPr="00417961">
        <w:rPr>
          <w:b/>
          <w:sz w:val="22"/>
        </w:rPr>
        <w:t>TYPICAL INDEX VALUES</w:t>
      </w:r>
    </w:p>
    <w:p w14:paraId="56D92C90" w14:textId="77777777" w:rsidR="00417961" w:rsidRPr="00417961" w:rsidRDefault="00417961" w:rsidP="00417961">
      <w:pPr>
        <w:ind w:firstLine="720"/>
      </w:pPr>
      <w:r w:rsidRPr="00417961">
        <w:rPr>
          <w:b/>
          <w:u w:val="single"/>
        </w:rPr>
        <w:t>Index Property</w:t>
      </w:r>
      <w:r w:rsidRPr="00417961">
        <w:tab/>
      </w:r>
      <w:r w:rsidRPr="00417961">
        <w:tab/>
      </w:r>
      <w:r w:rsidRPr="00417961">
        <w:tab/>
      </w:r>
      <w:r w:rsidRPr="00417961">
        <w:rPr>
          <w:b/>
          <w:u w:val="single"/>
        </w:rPr>
        <w:t>Test Method</w:t>
      </w:r>
      <w:r w:rsidRPr="00417961">
        <w:tab/>
      </w:r>
      <w:r w:rsidRPr="00417961">
        <w:tab/>
      </w:r>
      <w:r w:rsidRPr="00417961">
        <w:rPr>
          <w:b/>
          <w:u w:val="single"/>
        </w:rPr>
        <w:t>Value</w:t>
      </w:r>
      <w:r w:rsidRPr="00417961">
        <w:tab/>
      </w:r>
      <w:r w:rsidRPr="00417961">
        <w:tab/>
      </w:r>
      <w:r w:rsidRPr="00417961">
        <w:tab/>
        <w:t xml:space="preserve"> </w:t>
      </w:r>
    </w:p>
    <w:p w14:paraId="648F704B" w14:textId="3B67E4B0" w:rsidR="00417961" w:rsidRPr="00417961" w:rsidRDefault="00417961" w:rsidP="00417961">
      <w:pPr>
        <w:spacing w:line="180" w:lineRule="exact"/>
      </w:pPr>
      <w:r w:rsidRPr="00417961">
        <w:tab/>
        <w:t>Thickness</w:t>
      </w:r>
      <w:r w:rsidRPr="00417961">
        <w:tab/>
      </w:r>
      <w:r w:rsidRPr="00417961">
        <w:tab/>
      </w:r>
      <w:r w:rsidRPr="00417961">
        <w:tab/>
        <w:t>ASTM D 6525</w:t>
      </w:r>
      <w:r w:rsidRPr="00417961">
        <w:tab/>
      </w:r>
      <w:r w:rsidRPr="00417961">
        <w:tab/>
        <w:t>0.</w:t>
      </w:r>
      <w:r w:rsidR="00226E81">
        <w:t>267</w:t>
      </w:r>
      <w:r w:rsidRPr="00417961">
        <w:t xml:space="preserve"> in (</w:t>
      </w:r>
      <w:r w:rsidR="00226E81">
        <w:t>6.78</w:t>
      </w:r>
      <w:r w:rsidRPr="00417961">
        <w:t xml:space="preserve"> mm)</w:t>
      </w:r>
    </w:p>
    <w:p w14:paraId="6DD3E13C" w14:textId="2A1AE19F" w:rsidR="00417961" w:rsidRPr="00417961" w:rsidRDefault="00417961" w:rsidP="00417961">
      <w:pPr>
        <w:spacing w:line="180" w:lineRule="exact"/>
      </w:pPr>
      <w:r w:rsidRPr="00417961">
        <w:tab/>
        <w:t>Light Penetration</w:t>
      </w:r>
      <w:r w:rsidRPr="00417961">
        <w:tab/>
      </w:r>
      <w:r w:rsidRPr="00417961">
        <w:tab/>
      </w:r>
      <w:r w:rsidRPr="00417961">
        <w:tab/>
        <w:t>ASTM D 6567</w:t>
      </w:r>
      <w:r w:rsidRPr="00417961">
        <w:tab/>
      </w:r>
      <w:r w:rsidRPr="00417961">
        <w:tab/>
      </w:r>
      <w:r w:rsidR="00226E81">
        <w:t>24.0</w:t>
      </w:r>
      <w:r w:rsidRPr="00417961">
        <w:t>%</w:t>
      </w:r>
    </w:p>
    <w:p w14:paraId="74749B87" w14:textId="5D120CA1" w:rsidR="00417961" w:rsidRPr="00417961" w:rsidRDefault="00417961" w:rsidP="00417961">
      <w:pPr>
        <w:spacing w:line="180" w:lineRule="exact"/>
        <w:ind w:firstLine="720"/>
      </w:pPr>
      <w:r w:rsidRPr="00417961">
        <w:t>Mass per Unit Area</w:t>
      </w:r>
      <w:r w:rsidRPr="00417961">
        <w:tab/>
      </w:r>
      <w:r w:rsidRPr="00417961">
        <w:tab/>
        <w:t>ASTM D 6475</w:t>
      </w:r>
      <w:r w:rsidRPr="00417961">
        <w:tab/>
      </w:r>
      <w:r w:rsidRPr="00417961">
        <w:tab/>
        <w:t>0.</w:t>
      </w:r>
      <w:r w:rsidR="00226E81">
        <w:t>519</w:t>
      </w:r>
      <w:r w:rsidRPr="00417961">
        <w:t xml:space="preserve"> </w:t>
      </w:r>
      <w:proofErr w:type="spellStart"/>
      <w:r w:rsidRPr="00417961">
        <w:t>lb</w:t>
      </w:r>
      <w:proofErr w:type="spellEnd"/>
      <w:r w:rsidRPr="00417961">
        <w:t>/yd</w:t>
      </w:r>
      <w:r w:rsidRPr="00417961">
        <w:rPr>
          <w:vertAlign w:val="superscript"/>
        </w:rPr>
        <w:t xml:space="preserve">2 </w:t>
      </w:r>
      <w:r w:rsidRPr="00417961">
        <w:t>(</w:t>
      </w:r>
      <w:r w:rsidR="004A711C">
        <w:t>0.</w:t>
      </w:r>
      <w:r w:rsidR="00226E81">
        <w:t>282</w:t>
      </w:r>
      <w:r w:rsidRPr="00417961">
        <w:t xml:space="preserve"> </w:t>
      </w:r>
      <w:r w:rsidR="004A711C">
        <w:t>k</w:t>
      </w:r>
      <w:r w:rsidRPr="00417961">
        <w:t>g/m</w:t>
      </w:r>
      <w:r w:rsidRPr="00417961">
        <w:rPr>
          <w:vertAlign w:val="superscript"/>
        </w:rPr>
        <w:t>2</w:t>
      </w:r>
      <w:r w:rsidRPr="00417961">
        <w:t>)</w:t>
      </w:r>
    </w:p>
    <w:p w14:paraId="387F7710" w14:textId="38341360" w:rsidR="00417961" w:rsidRPr="00417961" w:rsidRDefault="00417961" w:rsidP="00417961">
      <w:pPr>
        <w:spacing w:line="180" w:lineRule="exact"/>
      </w:pPr>
      <w:r w:rsidRPr="00417961">
        <w:tab/>
        <w:t>MD-Tensile Strength Max.</w:t>
      </w:r>
      <w:r w:rsidRPr="00417961">
        <w:tab/>
        <w:t xml:space="preserve">ASTM D 6818 </w:t>
      </w:r>
      <w:r w:rsidRPr="00417961">
        <w:tab/>
      </w:r>
      <w:r w:rsidRPr="00417961">
        <w:tab/>
        <w:t>2</w:t>
      </w:r>
      <w:r w:rsidR="00226E81">
        <w:t>13.6</w:t>
      </w:r>
      <w:r w:rsidRPr="00417961">
        <w:t xml:space="preserve"> </w:t>
      </w:r>
      <w:proofErr w:type="spellStart"/>
      <w:r w:rsidRPr="00417961">
        <w:t>lb</w:t>
      </w:r>
      <w:proofErr w:type="spellEnd"/>
      <w:r w:rsidRPr="00417961">
        <w:t>/ft (</w:t>
      </w:r>
      <w:r w:rsidR="00226E81">
        <w:t>3.12</w:t>
      </w:r>
      <w:r w:rsidRPr="00417961">
        <w:t xml:space="preserve"> </w:t>
      </w:r>
      <w:proofErr w:type="spellStart"/>
      <w:r w:rsidRPr="00417961">
        <w:t>kN</w:t>
      </w:r>
      <w:proofErr w:type="spellEnd"/>
      <w:r w:rsidRPr="00417961">
        <w:t>/m)</w:t>
      </w:r>
    </w:p>
    <w:p w14:paraId="0D0785BF" w14:textId="20C832F7" w:rsidR="00417961" w:rsidRPr="00417961" w:rsidRDefault="00417961" w:rsidP="00417961">
      <w:pPr>
        <w:spacing w:line="180" w:lineRule="exact"/>
      </w:pPr>
      <w:r w:rsidRPr="00417961">
        <w:tab/>
        <w:t>TD-Tensile Strength Max.</w:t>
      </w:r>
      <w:r w:rsidRPr="00417961">
        <w:tab/>
      </w:r>
      <w:r w:rsidRPr="00417961">
        <w:tab/>
        <w:t>ASTM D 6818</w:t>
      </w:r>
      <w:r w:rsidRPr="00417961">
        <w:tab/>
      </w:r>
      <w:r w:rsidRPr="00417961">
        <w:tab/>
      </w:r>
      <w:r w:rsidR="00226E81">
        <w:t>152.4</w:t>
      </w:r>
      <w:r w:rsidRPr="00417961">
        <w:t xml:space="preserve"> </w:t>
      </w:r>
      <w:proofErr w:type="spellStart"/>
      <w:r w:rsidRPr="00417961">
        <w:t>lb</w:t>
      </w:r>
      <w:proofErr w:type="spellEnd"/>
      <w:r w:rsidRPr="00417961">
        <w:t>/ft (2.2</w:t>
      </w:r>
      <w:r w:rsidR="00226E81">
        <w:t>2</w:t>
      </w:r>
      <w:r w:rsidRPr="00417961">
        <w:t xml:space="preserve"> </w:t>
      </w:r>
      <w:proofErr w:type="spellStart"/>
      <w:r w:rsidRPr="00417961">
        <w:t>kN</w:t>
      </w:r>
      <w:proofErr w:type="spellEnd"/>
      <w:r w:rsidRPr="00417961">
        <w:t>/m)</w:t>
      </w:r>
    </w:p>
    <w:p w14:paraId="74A29732" w14:textId="3D2A32FC" w:rsidR="00417961" w:rsidRPr="00417961" w:rsidRDefault="00417961" w:rsidP="00417961">
      <w:pPr>
        <w:spacing w:line="180" w:lineRule="exact"/>
      </w:pPr>
      <w:r w:rsidRPr="00417961">
        <w:tab/>
        <w:t>MD-Elongation</w:t>
      </w:r>
      <w:r w:rsidRPr="00417961">
        <w:tab/>
      </w:r>
      <w:r w:rsidRPr="00417961">
        <w:tab/>
      </w:r>
      <w:r w:rsidRPr="00417961">
        <w:tab/>
        <w:t>ASTM D 6818</w:t>
      </w:r>
      <w:r w:rsidRPr="00417961">
        <w:tab/>
      </w:r>
      <w:r w:rsidRPr="00417961">
        <w:tab/>
      </w:r>
      <w:r w:rsidR="00226E81">
        <w:t>16.6</w:t>
      </w:r>
      <w:r w:rsidRPr="00417961">
        <w:t>%</w:t>
      </w:r>
    </w:p>
    <w:p w14:paraId="1C8F5CD1" w14:textId="218CC2BB" w:rsidR="00417961" w:rsidRPr="00417961" w:rsidRDefault="00417961" w:rsidP="00417961">
      <w:pPr>
        <w:spacing w:line="180" w:lineRule="exact"/>
      </w:pPr>
      <w:r w:rsidRPr="00417961">
        <w:tab/>
        <w:t>TD-Elongation</w:t>
      </w:r>
      <w:r w:rsidRPr="00417961">
        <w:tab/>
      </w:r>
      <w:r w:rsidRPr="00417961">
        <w:tab/>
      </w:r>
      <w:r w:rsidRPr="00417961">
        <w:tab/>
        <w:t>ASTM D 6818</w:t>
      </w:r>
      <w:r w:rsidRPr="00417961">
        <w:tab/>
      </w:r>
      <w:r w:rsidRPr="00417961">
        <w:tab/>
      </w:r>
      <w:r w:rsidR="00226E81">
        <w:t>11.7</w:t>
      </w:r>
      <w:r w:rsidRPr="00417961">
        <w:t>%</w:t>
      </w:r>
    </w:p>
    <w:p w14:paraId="42E876F2" w14:textId="5D27EE08" w:rsidR="00417961" w:rsidRPr="00417961" w:rsidRDefault="00417961" w:rsidP="00417961">
      <w:pPr>
        <w:spacing w:line="180" w:lineRule="exact"/>
        <w:ind w:firstLine="720"/>
      </w:pPr>
      <w:r w:rsidRPr="00417961">
        <w:t>Water Absorption</w:t>
      </w:r>
      <w:r w:rsidRPr="00417961">
        <w:tab/>
      </w:r>
      <w:r w:rsidRPr="00417961">
        <w:tab/>
      </w:r>
      <w:r w:rsidR="00B143DC">
        <w:tab/>
      </w:r>
      <w:r w:rsidRPr="00417961">
        <w:t>ASTM D 1117/ECTC</w:t>
      </w:r>
      <w:r w:rsidRPr="00417961">
        <w:tab/>
      </w:r>
      <w:r w:rsidR="00226E81">
        <w:t>371</w:t>
      </w:r>
      <w:r w:rsidRPr="00417961">
        <w:t>%</w:t>
      </w:r>
    </w:p>
    <w:p w14:paraId="6B280484" w14:textId="5B61BC52" w:rsidR="00417961" w:rsidRPr="00417961" w:rsidRDefault="00417961" w:rsidP="00417961">
      <w:pPr>
        <w:spacing w:line="180" w:lineRule="exact"/>
        <w:ind w:firstLine="720"/>
      </w:pPr>
      <w:r w:rsidRPr="00417961">
        <w:t>Bench-Scale Rain Splash</w:t>
      </w:r>
      <w:r w:rsidRPr="00417961">
        <w:tab/>
      </w:r>
      <w:r w:rsidRPr="00417961">
        <w:tab/>
        <w:t>ASTM D 7101</w:t>
      </w:r>
      <w:r w:rsidRPr="00417961">
        <w:tab/>
      </w:r>
      <w:r w:rsidRPr="00417961">
        <w:tab/>
        <w:t xml:space="preserve">SLR = </w:t>
      </w:r>
      <w:r w:rsidR="00E407B9">
        <w:t>12.47</w:t>
      </w:r>
      <w:r w:rsidRPr="00417961">
        <w:t xml:space="preserve"> @ 2 in/</w:t>
      </w:r>
      <w:proofErr w:type="spellStart"/>
      <w:r w:rsidRPr="00417961">
        <w:t>hr</w:t>
      </w:r>
      <w:proofErr w:type="spellEnd"/>
      <w:r w:rsidRPr="00417961">
        <w:t xml:space="preserve"> </w:t>
      </w:r>
      <w:proofErr w:type="spellStart"/>
      <w:proofErr w:type="gramStart"/>
      <w:r w:rsidR="004A711C">
        <w:rPr>
          <w:vertAlign w:val="superscript"/>
        </w:rPr>
        <w:t>b,c</w:t>
      </w:r>
      <w:proofErr w:type="spellEnd"/>
      <w:proofErr w:type="gramEnd"/>
    </w:p>
    <w:p w14:paraId="79423DA7" w14:textId="0B7AF358" w:rsidR="00417961" w:rsidRPr="00417961" w:rsidRDefault="00417961" w:rsidP="00417961">
      <w:pPr>
        <w:spacing w:line="180" w:lineRule="exact"/>
      </w:pPr>
      <w:r w:rsidRPr="00417961">
        <w:tab/>
        <w:t>Bench-Scale Rain Splash</w:t>
      </w:r>
      <w:r w:rsidRPr="00417961">
        <w:tab/>
      </w:r>
      <w:r w:rsidRPr="00417961">
        <w:tab/>
        <w:t>ASTM D 7101</w:t>
      </w:r>
      <w:r w:rsidRPr="00417961">
        <w:tab/>
      </w:r>
      <w:r w:rsidRPr="00417961">
        <w:tab/>
        <w:t xml:space="preserve">SLR = </w:t>
      </w:r>
      <w:r w:rsidR="00E407B9">
        <w:t>10.98</w:t>
      </w:r>
      <w:r w:rsidRPr="00417961">
        <w:t xml:space="preserve"> @ 4 in/</w:t>
      </w:r>
      <w:proofErr w:type="spellStart"/>
      <w:r w:rsidRPr="00417961">
        <w:t>hr</w:t>
      </w:r>
      <w:proofErr w:type="spellEnd"/>
      <w:r w:rsidRPr="00417961">
        <w:t xml:space="preserve"> </w:t>
      </w:r>
      <w:proofErr w:type="spellStart"/>
      <w:proofErr w:type="gramStart"/>
      <w:r w:rsidR="004A711C">
        <w:rPr>
          <w:vertAlign w:val="superscript"/>
        </w:rPr>
        <w:t>b,c</w:t>
      </w:r>
      <w:proofErr w:type="spellEnd"/>
      <w:proofErr w:type="gramEnd"/>
    </w:p>
    <w:p w14:paraId="7D4419B0" w14:textId="565FE359" w:rsidR="00417961" w:rsidRPr="00417961" w:rsidRDefault="00417961" w:rsidP="00417961">
      <w:pPr>
        <w:spacing w:line="180" w:lineRule="exact"/>
      </w:pPr>
      <w:r w:rsidRPr="00417961">
        <w:tab/>
        <w:t>Bench-Scale Rain Splash</w:t>
      </w:r>
      <w:r w:rsidRPr="00417961">
        <w:tab/>
      </w:r>
      <w:r w:rsidRPr="00417961">
        <w:tab/>
        <w:t>ASTM D 7101</w:t>
      </w:r>
      <w:r w:rsidRPr="00417961">
        <w:tab/>
      </w:r>
      <w:r w:rsidRPr="00417961">
        <w:tab/>
        <w:t xml:space="preserve">SLR = </w:t>
      </w:r>
      <w:r w:rsidR="00E407B9">
        <w:t>9.68</w:t>
      </w:r>
      <w:r w:rsidRPr="00417961">
        <w:t xml:space="preserve"> @ 6 in/</w:t>
      </w:r>
      <w:proofErr w:type="spellStart"/>
      <w:r w:rsidRPr="00417961">
        <w:t>hr</w:t>
      </w:r>
      <w:proofErr w:type="spellEnd"/>
      <w:r w:rsidRPr="00417961">
        <w:t xml:space="preserve"> </w:t>
      </w:r>
      <w:proofErr w:type="spellStart"/>
      <w:proofErr w:type="gramStart"/>
      <w:r w:rsidR="004A711C">
        <w:rPr>
          <w:vertAlign w:val="superscript"/>
        </w:rPr>
        <w:t>b,c</w:t>
      </w:r>
      <w:proofErr w:type="spellEnd"/>
      <w:proofErr w:type="gramEnd"/>
    </w:p>
    <w:p w14:paraId="389A760A" w14:textId="22FCA45E" w:rsidR="00417961" w:rsidRPr="00417961" w:rsidRDefault="00417961" w:rsidP="00417961">
      <w:pPr>
        <w:spacing w:line="180" w:lineRule="exact"/>
      </w:pPr>
      <w:r w:rsidRPr="00417961">
        <w:tab/>
        <w:t>Bench-Scale Shear</w:t>
      </w:r>
      <w:r w:rsidRPr="00417961">
        <w:tab/>
      </w:r>
      <w:r w:rsidRPr="00417961">
        <w:tab/>
        <w:t>ASTM D 7207</w:t>
      </w:r>
      <w:r w:rsidRPr="00417961">
        <w:tab/>
      </w:r>
      <w:r w:rsidRPr="00417961">
        <w:tab/>
        <w:t>2.</w:t>
      </w:r>
      <w:r w:rsidR="00E407B9">
        <w:t>01</w:t>
      </w:r>
      <w:r w:rsidRPr="00417961">
        <w:t xml:space="preserve"> </w:t>
      </w:r>
      <w:proofErr w:type="spellStart"/>
      <w:r w:rsidRPr="00417961">
        <w:t>lb</w:t>
      </w:r>
      <w:proofErr w:type="spellEnd"/>
      <w:r w:rsidRPr="00417961">
        <w:t>/ft</w:t>
      </w:r>
      <w:r w:rsidRPr="00417961">
        <w:rPr>
          <w:vertAlign w:val="superscript"/>
        </w:rPr>
        <w:t>2</w:t>
      </w:r>
      <w:r w:rsidRPr="00417961">
        <w:t xml:space="preserve"> @ 0.5 in soil loss </w:t>
      </w:r>
      <w:r w:rsidR="004A711C">
        <w:rPr>
          <w:vertAlign w:val="superscript"/>
        </w:rPr>
        <w:t>c</w:t>
      </w:r>
    </w:p>
    <w:p w14:paraId="18AF3647" w14:textId="3348D19F" w:rsidR="00417961" w:rsidRPr="00417961" w:rsidRDefault="00417961" w:rsidP="00417961">
      <w:pPr>
        <w:spacing w:line="180" w:lineRule="exact"/>
        <w:ind w:firstLine="720"/>
      </w:pPr>
      <w:r w:rsidRPr="00417961">
        <w:t>Germination Improvement</w:t>
      </w:r>
      <w:r w:rsidRPr="00417961">
        <w:tab/>
      </w:r>
      <w:r w:rsidRPr="00417961">
        <w:tab/>
        <w:t>ASTM D 7322</w:t>
      </w:r>
      <w:r w:rsidRPr="00417961">
        <w:tab/>
      </w:r>
      <w:r w:rsidRPr="00417961">
        <w:tab/>
      </w:r>
      <w:r w:rsidR="000C516E">
        <w:t>417</w:t>
      </w:r>
      <w:r w:rsidRPr="00417961">
        <w:t>%</w:t>
      </w:r>
    </w:p>
    <w:p w14:paraId="14C1F0B3" w14:textId="77777777" w:rsidR="00417961" w:rsidRPr="00417961" w:rsidRDefault="00417961" w:rsidP="00417961">
      <w:pPr>
        <w:spacing w:line="180" w:lineRule="exact"/>
      </w:pPr>
    </w:p>
    <w:p w14:paraId="6F3BD1A0" w14:textId="77777777" w:rsidR="00417961" w:rsidRPr="00417961" w:rsidRDefault="004A711C" w:rsidP="00417961">
      <w:pPr>
        <w:spacing w:line="180" w:lineRule="exact"/>
        <w:rPr>
          <w:sz w:val="16"/>
        </w:rPr>
      </w:pPr>
      <w:r>
        <w:rPr>
          <w:sz w:val="16"/>
          <w:szCs w:val="16"/>
          <w:vertAlign w:val="superscript"/>
        </w:rPr>
        <w:t>a</w:t>
      </w:r>
      <w:r w:rsidR="00417961" w:rsidRPr="00417961">
        <w:rPr>
          <w:sz w:val="16"/>
          <w:szCs w:val="16"/>
        </w:rPr>
        <w:t xml:space="preserve"> Weight is based on a dry fiber weight basis at time of manufacture.  Baseline moisture content of AEC Premier Straw fibers is 15%.</w:t>
      </w:r>
    </w:p>
    <w:p w14:paraId="64E5D5B8" w14:textId="77777777" w:rsidR="00417961" w:rsidRPr="00417961" w:rsidRDefault="00417961" w:rsidP="00417961">
      <w:pPr>
        <w:spacing w:line="180" w:lineRule="exact"/>
        <w:rPr>
          <w:sz w:val="16"/>
        </w:rPr>
      </w:pPr>
    </w:p>
    <w:p w14:paraId="6044D194" w14:textId="77777777" w:rsidR="00417961" w:rsidRPr="00417961" w:rsidRDefault="004A711C" w:rsidP="00417961">
      <w:pPr>
        <w:spacing w:line="180" w:lineRule="exact"/>
        <w:rPr>
          <w:sz w:val="16"/>
        </w:rPr>
      </w:pPr>
      <w:r>
        <w:rPr>
          <w:sz w:val="16"/>
          <w:vertAlign w:val="superscript"/>
        </w:rPr>
        <w:t>b</w:t>
      </w:r>
      <w:r w:rsidR="00417961" w:rsidRPr="00417961">
        <w:rPr>
          <w:sz w:val="16"/>
        </w:rPr>
        <w:t xml:space="preserve"> SLR is the Soil Loss Ratio, as reported by NTPEP/AASHTO.  </w:t>
      </w:r>
      <w:r>
        <w:rPr>
          <w:sz w:val="16"/>
          <w:vertAlign w:val="superscript"/>
        </w:rPr>
        <w:t>c</w:t>
      </w:r>
      <w:r w:rsidR="00417961" w:rsidRPr="00417961">
        <w:rPr>
          <w:sz w:val="16"/>
        </w:rPr>
        <w:t xml:space="preserve"> Bench-scale index values should not be used for design purposes.</w:t>
      </w:r>
    </w:p>
    <w:p w14:paraId="4B28FD85" w14:textId="77777777" w:rsidR="00417961" w:rsidRPr="00417961" w:rsidRDefault="00417961" w:rsidP="00417961">
      <w:pPr>
        <w:spacing w:line="180" w:lineRule="exact"/>
        <w:rPr>
          <w:sz w:val="16"/>
        </w:rPr>
      </w:pPr>
    </w:p>
    <w:p w14:paraId="7E92C096" w14:textId="77777777" w:rsidR="006A3687" w:rsidRDefault="006A3687">
      <w:pPr>
        <w:rPr>
          <w:b/>
          <w:sz w:val="26"/>
        </w:rPr>
      </w:pPr>
    </w:p>
    <w:p w14:paraId="5EF3428F" w14:textId="77777777" w:rsidR="004858B4" w:rsidRDefault="004858B4">
      <w:pPr>
        <w:rPr>
          <w:b/>
          <w:sz w:val="26"/>
        </w:rPr>
      </w:pPr>
    </w:p>
    <w:sectPr w:rsidR="004858B4">
      <w:headerReference w:type="default" r:id="rId7"/>
      <w:footerReference w:type="default" r:id="rId8"/>
      <w:pgSz w:w="12240" w:h="15840"/>
      <w:pgMar w:top="576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FD574" w14:textId="77777777" w:rsidR="002F02A9" w:rsidRDefault="002F02A9">
      <w:r>
        <w:separator/>
      </w:r>
    </w:p>
  </w:endnote>
  <w:endnote w:type="continuationSeparator" w:id="0">
    <w:p w14:paraId="4CC2B77F" w14:textId="77777777" w:rsidR="002F02A9" w:rsidRDefault="002F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AC51" w14:textId="77777777" w:rsidR="00DD2416" w:rsidRDefault="00DD2416" w:rsidP="00DD2416">
    <w:r>
      <w:rPr>
        <w:noProof/>
      </w:rPr>
      <w:drawing>
        <wp:inline distT="0" distB="0" distL="0" distR="0" wp14:anchorId="21F02733" wp14:editId="151C9B23">
          <wp:extent cx="494030" cy="494030"/>
          <wp:effectExtent l="0" t="0" r="1270" b="1270"/>
          <wp:docPr id="1" name="Picture 1" descr="Made in the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 in the 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D5CF2" w14:textId="4F4F5CE2" w:rsidR="00E4090C" w:rsidRDefault="00E4090C" w:rsidP="00E4090C">
    <w:pPr>
      <w:jc w:val="center"/>
    </w:pPr>
    <w:r>
      <w:t xml:space="preserve">850 Avenue H E </w:t>
    </w:r>
    <w:r w:rsidR="003E04D8">
      <w:t>|</w:t>
    </w:r>
    <w:r>
      <w:t xml:space="preserve"> Arlington, Texas 76011</w:t>
    </w:r>
  </w:p>
  <w:p w14:paraId="1AB36843" w14:textId="77777777" w:rsidR="00E4090C" w:rsidRDefault="003E04D8" w:rsidP="00E4090C">
    <w:pPr>
      <w:jc w:val="center"/>
    </w:pPr>
    <w:r>
      <w:t>Phone 1-800-777-SOIL | Fax 817-385-3585 |</w:t>
    </w:r>
    <w:r w:rsidR="00E4090C">
      <w:t xml:space="preserve"> </w:t>
    </w:r>
    <w:hyperlink r:id="rId2" w:history="1">
      <w:r w:rsidR="00E4090C">
        <w:rPr>
          <w:rStyle w:val="Hyperlink"/>
        </w:rPr>
        <w:t>www.Curlex.com</w:t>
      </w:r>
    </w:hyperlink>
  </w:p>
  <w:p w14:paraId="6FB39C97" w14:textId="0C60A727" w:rsidR="006A3687" w:rsidRDefault="00924680" w:rsidP="00DD2416">
    <w:pPr>
      <w:pStyle w:val="Footer"/>
      <w:jc w:val="right"/>
    </w:pPr>
    <w:r>
      <w:rPr>
        <w:sz w:val="18"/>
        <w:szCs w:val="18"/>
      </w:rPr>
      <w:t>W</w:t>
    </w:r>
    <w:r w:rsidR="00226E81">
      <w:rPr>
        <w:sz w:val="18"/>
        <w:szCs w:val="18"/>
      </w:rPr>
      <w:t>10</w:t>
    </w:r>
    <w:r w:rsidR="00FB2E08">
      <w:rPr>
        <w:sz w:val="18"/>
        <w:szCs w:val="18"/>
      </w:rPr>
      <w:t>19</w:t>
    </w:r>
    <w:r w:rsidR="00F3445E">
      <w:rPr>
        <w:sz w:val="18"/>
        <w:szCs w:val="18"/>
      </w:rPr>
      <w:t>R</w:t>
    </w:r>
    <w:r w:rsidR="00FB2E08">
      <w:rPr>
        <w:sz w:val="18"/>
        <w:szCs w:val="18"/>
      </w:rPr>
      <w:t>10</w:t>
    </w:r>
    <w:r w:rsidR="00226E81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66A4" w14:textId="77777777" w:rsidR="002F02A9" w:rsidRDefault="002F02A9">
      <w:r>
        <w:separator/>
      </w:r>
    </w:p>
  </w:footnote>
  <w:footnote w:type="continuationSeparator" w:id="0">
    <w:p w14:paraId="29D9CD18" w14:textId="77777777" w:rsidR="002F02A9" w:rsidRDefault="002F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CE6B" w14:textId="77777777" w:rsidR="00BE1418" w:rsidRDefault="00441526">
    <w:pPr>
      <w:pStyle w:val="Header"/>
    </w:pPr>
    <w:r>
      <w:rPr>
        <w:noProof/>
      </w:rPr>
      <w:drawing>
        <wp:inline distT="0" distB="0" distL="0" distR="0" wp14:anchorId="47221E10" wp14:editId="02E83970">
          <wp:extent cx="5486400" cy="953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 Logo No Qd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D3"/>
    <w:rsid w:val="00063349"/>
    <w:rsid w:val="000C516E"/>
    <w:rsid w:val="000D7C10"/>
    <w:rsid w:val="001407E8"/>
    <w:rsid w:val="00145781"/>
    <w:rsid w:val="001520D9"/>
    <w:rsid w:val="00165B85"/>
    <w:rsid w:val="001A2C86"/>
    <w:rsid w:val="001E7AE6"/>
    <w:rsid w:val="00226E81"/>
    <w:rsid w:val="002F02A9"/>
    <w:rsid w:val="003243ED"/>
    <w:rsid w:val="003E04D8"/>
    <w:rsid w:val="003E469D"/>
    <w:rsid w:val="00416207"/>
    <w:rsid w:val="00417961"/>
    <w:rsid w:val="00441526"/>
    <w:rsid w:val="004858B4"/>
    <w:rsid w:val="004A711C"/>
    <w:rsid w:val="00500DB6"/>
    <w:rsid w:val="00500E9F"/>
    <w:rsid w:val="005B6D78"/>
    <w:rsid w:val="005D5F36"/>
    <w:rsid w:val="005E54EF"/>
    <w:rsid w:val="00654D87"/>
    <w:rsid w:val="00681BE0"/>
    <w:rsid w:val="006A3687"/>
    <w:rsid w:val="00780284"/>
    <w:rsid w:val="007F2B08"/>
    <w:rsid w:val="00837298"/>
    <w:rsid w:val="0086434E"/>
    <w:rsid w:val="00887AFD"/>
    <w:rsid w:val="008D13DC"/>
    <w:rsid w:val="008D5291"/>
    <w:rsid w:val="008E3BF9"/>
    <w:rsid w:val="00911F3B"/>
    <w:rsid w:val="00912E4E"/>
    <w:rsid w:val="00924680"/>
    <w:rsid w:val="00965B00"/>
    <w:rsid w:val="009A44A4"/>
    <w:rsid w:val="00A11C0F"/>
    <w:rsid w:val="00A16E73"/>
    <w:rsid w:val="00A45DB3"/>
    <w:rsid w:val="00A50683"/>
    <w:rsid w:val="00AC32DB"/>
    <w:rsid w:val="00AE3D55"/>
    <w:rsid w:val="00B01D26"/>
    <w:rsid w:val="00B143DC"/>
    <w:rsid w:val="00B73DD3"/>
    <w:rsid w:val="00BE1418"/>
    <w:rsid w:val="00BF0822"/>
    <w:rsid w:val="00BF68B0"/>
    <w:rsid w:val="00C242D6"/>
    <w:rsid w:val="00C5300E"/>
    <w:rsid w:val="00C95CF4"/>
    <w:rsid w:val="00CA5473"/>
    <w:rsid w:val="00D24FFF"/>
    <w:rsid w:val="00D40B1E"/>
    <w:rsid w:val="00DD2416"/>
    <w:rsid w:val="00E0359F"/>
    <w:rsid w:val="00E407B9"/>
    <w:rsid w:val="00E4090C"/>
    <w:rsid w:val="00E84C6B"/>
    <w:rsid w:val="00EB1B78"/>
    <w:rsid w:val="00EF7D6B"/>
    <w:rsid w:val="00F3445E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1CEBF"/>
  <w15:docId w15:val="{EC6C502F-1B43-47F4-BF6C-27E3FB6E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417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17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lex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18BD-4689-4C97-AFCF-1AB28578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1974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PROPERTY_</vt:lpstr>
    </vt:vector>
  </TitlesOfParts>
  <Company>American Excelsior Company</Company>
  <LinksUpToDate>false</LinksUpToDate>
  <CharactersWithSpaces>2344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http://www.curlex.com/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Data Sheet</dc:title>
  <dc:creator>AEC</dc:creator>
  <cp:lastModifiedBy>Michael Nelson</cp:lastModifiedBy>
  <cp:revision>2</cp:revision>
  <cp:lastPrinted>2016-11-08T14:46:00Z</cp:lastPrinted>
  <dcterms:created xsi:type="dcterms:W3CDTF">2020-11-06T18:40:00Z</dcterms:created>
  <dcterms:modified xsi:type="dcterms:W3CDTF">2020-11-06T18:40:00Z</dcterms:modified>
</cp:coreProperties>
</file>